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93FC2" w14:textId="5CDEE412" w:rsidR="00634555" w:rsidRDefault="00634555" w:rsidP="00634555">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w:t>
      </w:r>
      <w:r w:rsidR="0095369A">
        <w:rPr>
          <w:b/>
          <w:i/>
          <w:noProof/>
          <w:sz w:val="28"/>
        </w:rPr>
        <w:t>3385</w:t>
      </w:r>
      <w:bookmarkStart w:id="0" w:name="_GoBack"/>
      <w:bookmarkEnd w:id="0"/>
    </w:p>
    <w:p w14:paraId="1CDFC56D" w14:textId="77777777" w:rsidR="00634555" w:rsidRPr="00DA53A0" w:rsidRDefault="00634555" w:rsidP="00634555">
      <w:pPr>
        <w:pStyle w:val="Header"/>
        <w:rPr>
          <w:sz w:val="22"/>
          <w:szCs w:val="22"/>
        </w:rPr>
      </w:pPr>
      <w:r>
        <w:rPr>
          <w:sz w:val="24"/>
        </w:rPr>
        <w:t>Electronic meeting, Online, 17 -25 April 2023</w:t>
      </w:r>
    </w:p>
    <w:p w14:paraId="4A3D4C78" w14:textId="77777777" w:rsidR="00303271" w:rsidRDefault="00303271" w:rsidP="00303271">
      <w:pPr>
        <w:rPr>
          <w:rFonts w:ascii="Arial" w:hAnsi="Arial" w:cs="Arial"/>
        </w:rPr>
      </w:pPr>
    </w:p>
    <w:p w14:paraId="6E9C2A3C" w14:textId="0D650F0D"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to </w:t>
      </w:r>
      <w:r w:rsidR="008F23AB">
        <w:rPr>
          <w:rFonts w:ascii="Arial" w:hAnsi="Arial" w:cs="Arial"/>
          <w:b/>
          <w:sz w:val="22"/>
          <w:szCs w:val="22"/>
        </w:rPr>
        <w:t>5G-ACIA</w:t>
      </w:r>
      <w:r w:rsidR="00DD5B9A" w:rsidRPr="00B2286B">
        <w:rPr>
          <w:rFonts w:ascii="Arial" w:hAnsi="Arial" w:cs="Arial"/>
          <w:b/>
          <w:sz w:val="22"/>
          <w:szCs w:val="22"/>
        </w:rPr>
        <w:t xml:space="preserve"> on </w:t>
      </w:r>
      <w:r w:rsidR="008F23AB" w:rsidRPr="008F23AB">
        <w:rPr>
          <w:rFonts w:ascii="Arial" w:hAnsi="Arial" w:cs="Arial"/>
          <w:b/>
          <w:sz w:val="22"/>
          <w:szCs w:val="22"/>
        </w:rPr>
        <w:t>Management of non-public networks</w:t>
      </w:r>
    </w:p>
    <w:p w14:paraId="780D34AF" w14:textId="78FF2CFA"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30BED29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B05129" w:rsidRPr="00B05129">
        <w:rPr>
          <w:rFonts w:ascii="Arial" w:hAnsi="Arial" w:cs="Arial"/>
          <w:b/>
          <w:bCs/>
          <w:sz w:val="22"/>
          <w:szCs w:val="22"/>
          <w:lang w:val="en-US"/>
        </w:rPr>
        <w:t>FS_OAM_eNPN</w:t>
      </w:r>
      <w:r w:rsidR="00616A02">
        <w:rPr>
          <w:rFonts w:ascii="Arial" w:hAnsi="Arial" w:cs="Arial"/>
          <w:b/>
          <w:bCs/>
          <w:sz w:val="22"/>
          <w:szCs w:val="22"/>
          <w:lang w:val="en-US"/>
        </w:rPr>
        <w:t xml:space="preserve">, </w:t>
      </w:r>
      <w:r w:rsidR="00616A02" w:rsidRPr="00616A02">
        <w:rPr>
          <w:rFonts w:ascii="Arial" w:hAnsi="Arial" w:cs="Arial"/>
          <w:b/>
          <w:bCs/>
          <w:sz w:val="22"/>
          <w:szCs w:val="22"/>
          <w:lang w:val="en-US"/>
        </w:rPr>
        <w:t>OAM_NPN_Ph2</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1073CD4C"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r>
      <w:r w:rsidR="00B05129">
        <w:rPr>
          <w:rFonts w:ascii="Arial" w:hAnsi="Arial" w:cs="Arial"/>
          <w:b/>
          <w:bCs/>
          <w:sz w:val="22"/>
          <w:szCs w:val="22"/>
          <w:lang w:val="en-US"/>
        </w:rPr>
        <w:t>5G-ACIA</w:t>
      </w:r>
    </w:p>
    <w:p w14:paraId="5681C84A" w14:textId="0781932E"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5044FC24"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2F2DFF" w:rsidRPr="00B2286B">
        <w:rPr>
          <w:rFonts w:ascii="Arial" w:hAnsi="Arial" w:cs="Arial"/>
          <w:b/>
          <w:bCs/>
          <w:sz w:val="22"/>
          <w:szCs w:val="22"/>
        </w:rPr>
        <w:t>Kai ZHANG</w:t>
      </w:r>
    </w:p>
    <w:p w14:paraId="4B717C43" w14:textId="35749BB2"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2F2DFF" w:rsidRPr="00B2286B">
        <w:rPr>
          <w:rFonts w:ascii="Arial" w:hAnsi="Arial" w:cs="Arial"/>
          <w:b/>
          <w:bCs/>
          <w:sz w:val="22"/>
          <w:szCs w:val="22"/>
        </w:rPr>
        <w:t>kai.zhangkai@</w:t>
      </w:r>
      <w:r w:rsidRPr="00B2286B">
        <w:rPr>
          <w:rFonts w:ascii="Arial" w:hAnsi="Arial" w:cs="Arial"/>
          <w:b/>
          <w:bCs/>
          <w:sz w:val="22"/>
          <w:szCs w:val="22"/>
        </w:rPr>
        <w:t>huawei</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36161AE4" w14:textId="77777777" w:rsidR="004F5C19" w:rsidRDefault="006A5066" w:rsidP="007E4AC7">
      <w:pPr>
        <w:rPr>
          <w:lang w:val="en-US" w:eastAsia="zh-CN"/>
        </w:rPr>
      </w:pPr>
      <w:r w:rsidRPr="006A5066">
        <w:rPr>
          <w:lang w:val="en-US" w:eastAsia="zh-CN"/>
        </w:rPr>
        <w:t>3GPP SA5 would like to inform that it has completed its Release 1</w:t>
      </w:r>
      <w:r w:rsidR="007E4AC7">
        <w:rPr>
          <w:lang w:val="en-US" w:eastAsia="zh-CN"/>
        </w:rPr>
        <w:t>8</w:t>
      </w:r>
      <w:r w:rsidRPr="006A5066">
        <w:rPr>
          <w:lang w:val="en-US" w:eastAsia="zh-CN"/>
        </w:rPr>
        <w:t xml:space="preserve"> </w:t>
      </w:r>
      <w:r w:rsidR="007E4AC7">
        <w:rPr>
          <w:lang w:val="en-US" w:eastAsia="zh-CN"/>
        </w:rPr>
        <w:t xml:space="preserve">study </w:t>
      </w:r>
      <w:r w:rsidR="007E4AC7" w:rsidRPr="007E4AC7">
        <w:rPr>
          <w:lang w:val="en-US" w:eastAsia="zh-CN"/>
        </w:rPr>
        <w:t>on enhancement of management of non-public networks</w:t>
      </w:r>
      <w:r w:rsidRPr="006A5066">
        <w:rPr>
          <w:lang w:val="en-US" w:eastAsia="zh-CN"/>
        </w:rPr>
        <w:t>.</w:t>
      </w:r>
    </w:p>
    <w:p w14:paraId="0117212D" w14:textId="167F8B77" w:rsidR="007E4AC7" w:rsidRPr="007E4AC7" w:rsidRDefault="007E4AC7" w:rsidP="007E4AC7">
      <w:pPr>
        <w:rPr>
          <w:lang w:val="en-US" w:eastAsia="zh-CN"/>
        </w:rPr>
      </w:pPr>
      <w:r>
        <w:rPr>
          <w:lang w:val="en-US" w:eastAsia="zh-CN"/>
        </w:rPr>
        <w:t>3GPP has published a new TR</w:t>
      </w:r>
      <w:r w:rsidRPr="007E4AC7">
        <w:rPr>
          <w:lang w:val="en-US" w:eastAsia="zh-CN"/>
        </w:rPr>
        <w:t xml:space="preserve"> 28.</w:t>
      </w:r>
      <w:r>
        <w:rPr>
          <w:lang w:val="en-US" w:eastAsia="zh-CN"/>
        </w:rPr>
        <w:t>907</w:t>
      </w:r>
      <w:r w:rsidRPr="007E4AC7">
        <w:rPr>
          <w:lang w:val="en-US" w:eastAsia="zh-CN"/>
        </w:rPr>
        <w:t xml:space="preserve"> (Study on enhancement of management of non-public networks)</w:t>
      </w:r>
      <w:r>
        <w:rPr>
          <w:lang w:val="en-US" w:eastAsia="zh-CN"/>
        </w:rPr>
        <w:t xml:space="preserve"> which is a</w:t>
      </w:r>
      <w:r w:rsidRPr="007E4AC7">
        <w:rPr>
          <w:lang w:val="en-US" w:eastAsia="zh-CN"/>
        </w:rPr>
        <w:t xml:space="preserve">vailable at: </w:t>
      </w:r>
      <w:hyperlink r:id="rId11" w:history="1">
        <w:r>
          <w:rPr>
            <w:rStyle w:val="Hyperlink"/>
            <w:lang w:val="en-US" w:eastAsia="zh-CN"/>
          </w:rPr>
          <w:t>https://www.3gpp.org/dynareport/28907.htm</w:t>
        </w:r>
      </w:hyperlink>
      <w:r w:rsidRPr="007E4AC7">
        <w:rPr>
          <w:lang w:val="en-US" w:eastAsia="zh-CN"/>
        </w:rPr>
        <w:t xml:space="preserve"> </w:t>
      </w:r>
    </w:p>
    <w:p w14:paraId="0F61CAEF" w14:textId="77777777" w:rsidR="004F5C19" w:rsidRDefault="004F5C19" w:rsidP="00B20935">
      <w:pPr>
        <w:rPr>
          <w:lang w:val="en-US" w:eastAsia="zh-CN"/>
        </w:rPr>
      </w:pPr>
    </w:p>
    <w:p w14:paraId="102132E8" w14:textId="3D1FFE0B" w:rsidR="004F5C19" w:rsidRDefault="004F5C19" w:rsidP="00B20935">
      <w:pPr>
        <w:rPr>
          <w:lang w:val="en-US" w:eastAsia="zh-CN"/>
        </w:rPr>
      </w:pPr>
      <w:r w:rsidRPr="004F5C19">
        <w:rPr>
          <w:lang w:val="en-US" w:eastAsia="zh-CN"/>
        </w:rPr>
        <w:t xml:space="preserve">3GPP SA5 has now initiated its Release 18 </w:t>
      </w:r>
      <w:r>
        <w:rPr>
          <w:lang w:val="en-US" w:eastAsia="zh-CN"/>
        </w:rPr>
        <w:t xml:space="preserve">normative </w:t>
      </w:r>
      <w:r w:rsidRPr="004F5C19">
        <w:rPr>
          <w:lang w:val="en-US" w:eastAsia="zh-CN"/>
        </w:rPr>
        <w:t xml:space="preserve">work on </w:t>
      </w:r>
      <w:r w:rsidRPr="007E4AC7">
        <w:rPr>
          <w:lang w:val="en-US" w:eastAsia="zh-CN"/>
        </w:rPr>
        <w:t>enhancement of management of non-public networks</w:t>
      </w:r>
      <w:r w:rsidRPr="004F5C19">
        <w:rPr>
          <w:lang w:val="en-US" w:eastAsia="zh-CN"/>
        </w:rPr>
        <w:t>. The main objectives are to:</w:t>
      </w:r>
    </w:p>
    <w:p w14:paraId="551F9B47" w14:textId="254275E6" w:rsidR="004F5C19" w:rsidRPr="004F5C19" w:rsidRDefault="004F5C19" w:rsidP="004F5C19">
      <w:pPr>
        <w:numPr>
          <w:ilvl w:val="0"/>
          <w:numId w:val="33"/>
        </w:numPr>
        <w:rPr>
          <w:lang w:eastAsia="zh-CN"/>
        </w:rPr>
      </w:pPr>
      <w:r w:rsidRPr="004F5C19">
        <w:rPr>
          <w:lang w:eastAsia="zh-CN"/>
        </w:rPr>
        <w:t>Specify enhanced management of SNPN and PNI-NPN.</w:t>
      </w:r>
    </w:p>
    <w:p w14:paraId="3894C6F0" w14:textId="75A9CE2F" w:rsidR="004F5C19" w:rsidRPr="004F5C19" w:rsidRDefault="004F5C19" w:rsidP="004F5C19">
      <w:pPr>
        <w:numPr>
          <w:ilvl w:val="0"/>
          <w:numId w:val="33"/>
        </w:numPr>
        <w:rPr>
          <w:lang w:eastAsia="zh-CN"/>
        </w:rPr>
      </w:pPr>
      <w:r w:rsidRPr="004F5C19">
        <w:rPr>
          <w:lang w:eastAsia="zh-CN"/>
        </w:rPr>
        <w:t>Specify requirements and solutions for management of the related information for NPN service customer context information, which can be applied by NPN service provider to restrict the management capabilities and corresponding managed network resources exposed to NPN service customer.</w:t>
      </w:r>
    </w:p>
    <w:p w14:paraId="3EA0BE5A" w14:textId="77777777" w:rsidR="004F5C19" w:rsidRPr="004F5C19" w:rsidRDefault="004F5C19" w:rsidP="004F5C19">
      <w:pPr>
        <w:numPr>
          <w:ilvl w:val="0"/>
          <w:numId w:val="33"/>
        </w:numPr>
        <w:rPr>
          <w:lang w:eastAsia="zh-CN"/>
        </w:rPr>
      </w:pPr>
      <w:r w:rsidRPr="004F5C19">
        <w:rPr>
          <w:lang w:eastAsia="zh-CN"/>
        </w:rPr>
        <w:t>Specify requirements and solutions for fault management capabilities scoping NPN and 5G industry terminals, taking 5G ACIA requirements (such as requirements on network monitoring and network configuration and maintenance for 5G NPN, see 5G-ACIA White Paper: Exposure of 5G Capabilities for Connected Industries and Automation Applications) into account.</w:t>
      </w:r>
    </w:p>
    <w:p w14:paraId="37B36261" w14:textId="77777777" w:rsidR="004F5C19" w:rsidRPr="004F5C19" w:rsidRDefault="004F5C19" w:rsidP="004F5C19">
      <w:pPr>
        <w:numPr>
          <w:ilvl w:val="0"/>
          <w:numId w:val="33"/>
        </w:numPr>
        <w:rPr>
          <w:lang w:eastAsia="zh-CN"/>
        </w:rPr>
      </w:pPr>
      <w:r w:rsidRPr="004F5C19">
        <w:rPr>
          <w:lang w:eastAsia="zh-CN"/>
        </w:rPr>
        <w:t>Specify requirements and solutions for SLA monitoring and evaluation in NPN scenarios.</w:t>
      </w:r>
    </w:p>
    <w:p w14:paraId="03223E09" w14:textId="02C875D8" w:rsidR="004F5C19" w:rsidRPr="004F5C19" w:rsidRDefault="004F5C19" w:rsidP="004F5C19">
      <w:pPr>
        <w:rPr>
          <w:lang w:val="en-US" w:eastAsia="zh-CN"/>
        </w:rPr>
      </w:pPr>
      <w:bookmarkStart w:id="1" w:name="_Hlk91601271"/>
      <w:r w:rsidRPr="004F5C19">
        <w:rPr>
          <w:lang w:val="en-US" w:eastAsia="zh-CN"/>
        </w:rPr>
        <w:t xml:space="preserve">Reference document </w:t>
      </w:r>
      <w:r>
        <w:rPr>
          <w:lang w:val="en-US" w:eastAsia="zh-CN"/>
        </w:rPr>
        <w:t>is</w:t>
      </w:r>
      <w:r w:rsidRPr="004F5C19">
        <w:rPr>
          <w:lang w:val="en-US" w:eastAsia="zh-CN"/>
        </w:rPr>
        <w:t>:</w:t>
      </w:r>
    </w:p>
    <w:p w14:paraId="53B2966A" w14:textId="70F08D9E" w:rsidR="004F5C19" w:rsidRPr="004F5C19" w:rsidRDefault="004F5C19" w:rsidP="004F5C19">
      <w:pPr>
        <w:numPr>
          <w:ilvl w:val="0"/>
          <w:numId w:val="34"/>
        </w:numPr>
        <w:rPr>
          <w:lang w:val="en-US" w:eastAsia="zh-CN"/>
        </w:rPr>
      </w:pPr>
      <w:r w:rsidRPr="004F5C19">
        <w:rPr>
          <w:lang w:val="en-US" w:eastAsia="zh-CN"/>
        </w:rPr>
        <w:t>SP-2</w:t>
      </w:r>
      <w:r>
        <w:rPr>
          <w:lang w:val="en-US" w:eastAsia="zh-CN"/>
        </w:rPr>
        <w:t>30184</w:t>
      </w:r>
      <w:r w:rsidRPr="004F5C19">
        <w:rPr>
          <w:lang w:val="en-US" w:eastAsia="zh-CN"/>
        </w:rPr>
        <w:t xml:space="preserve"> (New WID on enhanced management of non-public networks). Available at: </w:t>
      </w:r>
      <w:bookmarkEnd w:id="1"/>
      <w:r w:rsidRPr="004F5C19">
        <w:rPr>
          <w:lang w:val="en-US" w:eastAsia="zh-CN"/>
        </w:rPr>
        <w:fldChar w:fldCharType="begin"/>
      </w:r>
      <w:r>
        <w:rPr>
          <w:lang w:val="en-US" w:eastAsia="zh-CN"/>
        </w:rPr>
        <w:instrText>HYPERLINK "https://www.3gpp.org/ftp/tsg_sa/TSG_SA/TSGS_99_Rotterdam_2023-03/Docs/SP-230184.zip"</w:instrText>
      </w:r>
      <w:r w:rsidRPr="004F5C19">
        <w:rPr>
          <w:lang w:val="en-US" w:eastAsia="zh-CN"/>
        </w:rPr>
        <w:fldChar w:fldCharType="separate"/>
      </w:r>
      <w:r>
        <w:rPr>
          <w:rStyle w:val="Hyperlink"/>
          <w:lang w:val="en-US" w:eastAsia="zh-CN"/>
        </w:rPr>
        <w:t>https://www.3gpp.org/ftp/tsg_sa/TSG_SA/TSGS_99_Rotterdam_2023-03/Docs/SP-230184.zip</w:t>
      </w:r>
      <w:r w:rsidRPr="004F5C19">
        <w:rPr>
          <w:lang w:val="en-US" w:eastAsia="zh-CN"/>
        </w:rPr>
        <w:fldChar w:fldCharType="end"/>
      </w:r>
      <w:r w:rsidRPr="004F5C19">
        <w:rPr>
          <w:lang w:val="en-US" w:eastAsia="zh-CN"/>
        </w:rPr>
        <w:t xml:space="preserve"> </w:t>
      </w:r>
    </w:p>
    <w:p w14:paraId="3DBDFB66" w14:textId="77777777" w:rsidR="0004751F" w:rsidRPr="004F5C19" w:rsidRDefault="0004751F" w:rsidP="00AB5576">
      <w:pPr>
        <w:rPr>
          <w:lang w:val="en-US" w:eastAsia="zh-CN"/>
        </w:rPr>
      </w:pPr>
    </w:p>
    <w:p w14:paraId="698F3446" w14:textId="77777777" w:rsidR="00941675" w:rsidRDefault="00941675" w:rsidP="00941675">
      <w:pPr>
        <w:pStyle w:val="Heading1"/>
      </w:pPr>
      <w:r>
        <w:t>2</w:t>
      </w:r>
      <w:r>
        <w:tab/>
        <w:t>Actions</w:t>
      </w:r>
    </w:p>
    <w:p w14:paraId="0D9EB2C5" w14:textId="25906DF3" w:rsidR="00481925" w:rsidRPr="00333AFF" w:rsidRDefault="00481925" w:rsidP="00481925">
      <w:pPr>
        <w:pStyle w:val="NormalParagraph"/>
        <w:spacing w:line="264" w:lineRule="auto"/>
        <w:rPr>
          <w:b/>
        </w:rPr>
      </w:pPr>
      <w:r w:rsidRPr="00333AFF">
        <w:rPr>
          <w:b/>
        </w:rPr>
        <w:t xml:space="preserve">To </w:t>
      </w:r>
      <w:r w:rsidR="00B05129">
        <w:rPr>
          <w:b/>
        </w:rPr>
        <w:t>5</w:t>
      </w:r>
      <w:r w:rsidRPr="00481925">
        <w:rPr>
          <w:b/>
        </w:rPr>
        <w:t>G</w:t>
      </w:r>
      <w:r w:rsidR="00B05129">
        <w:rPr>
          <w:b/>
        </w:rPr>
        <w:t>-ACIA</w:t>
      </w:r>
    </w:p>
    <w:p w14:paraId="1C3CEAC3" w14:textId="7463605E"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w:t>
      </w:r>
      <w:r w:rsidR="00B05129">
        <w:rPr>
          <w:rFonts w:ascii="Times New Roman" w:hAnsi="Times New Roman"/>
          <w:sz w:val="20"/>
          <w:szCs w:val="20"/>
          <w:lang w:eastAsia="zh-CN"/>
        </w:rPr>
        <w:t>respectfully</w:t>
      </w:r>
      <w:r w:rsidRPr="001E411E">
        <w:rPr>
          <w:rFonts w:ascii="Times New Roman" w:hAnsi="Times New Roman"/>
          <w:sz w:val="20"/>
          <w:szCs w:val="20"/>
          <w:lang w:eastAsia="zh-CN"/>
        </w:rPr>
        <w:t xml:space="preserve"> requests</w:t>
      </w:r>
      <w:r w:rsidR="001E411E" w:rsidRPr="001E411E">
        <w:rPr>
          <w:rFonts w:ascii="Times New Roman" w:hAnsi="Times New Roman"/>
          <w:sz w:val="20"/>
          <w:szCs w:val="20"/>
          <w:lang w:eastAsia="zh-CN"/>
        </w:rPr>
        <w:t xml:space="preserve"> </w:t>
      </w:r>
      <w:r w:rsidR="00B05129">
        <w:rPr>
          <w:rFonts w:ascii="Times New Roman" w:hAnsi="Times New Roman"/>
          <w:sz w:val="20"/>
          <w:szCs w:val="20"/>
          <w:lang w:eastAsia="zh-CN"/>
        </w:rPr>
        <w:t>5</w:t>
      </w:r>
      <w:r w:rsidR="001E411E" w:rsidRPr="001E411E">
        <w:rPr>
          <w:rFonts w:ascii="Times New Roman" w:hAnsi="Times New Roman"/>
          <w:sz w:val="20"/>
          <w:szCs w:val="20"/>
          <w:lang w:eastAsia="zh-CN"/>
        </w:rPr>
        <w:t>G</w:t>
      </w:r>
      <w:r w:rsidR="00B05129">
        <w:rPr>
          <w:rFonts w:ascii="Times New Roman" w:hAnsi="Times New Roman"/>
          <w:sz w:val="20"/>
          <w:szCs w:val="20"/>
          <w:lang w:eastAsia="zh-CN"/>
        </w:rPr>
        <w:t>-ACIA</w:t>
      </w:r>
      <w:r w:rsidRPr="001E411E">
        <w:rPr>
          <w:rFonts w:ascii="Times New Roman" w:hAnsi="Times New Roman"/>
          <w:sz w:val="20"/>
          <w:szCs w:val="20"/>
          <w:lang w:eastAsia="zh-CN"/>
        </w:rPr>
        <w:t xml:space="preserve"> to take the above information </w:t>
      </w:r>
      <w:r w:rsidR="001E411E">
        <w:rPr>
          <w:rFonts w:ascii="Times New Roman" w:hAnsi="Times New Roman"/>
          <w:sz w:val="20"/>
          <w:szCs w:val="20"/>
          <w:lang w:eastAsia="zh-CN"/>
        </w:rPr>
        <w:t xml:space="preserve">into </w:t>
      </w:r>
      <w:r w:rsidR="00AB0F61" w:rsidRPr="00AB0F61">
        <w:rPr>
          <w:rFonts w:ascii="Times New Roman" w:hAnsi="Times New Roman"/>
          <w:sz w:val="20"/>
          <w:szCs w:val="20"/>
          <w:lang w:eastAsia="zh-CN"/>
        </w:rPr>
        <w:t xml:space="preserve">consideration </w:t>
      </w:r>
      <w:r w:rsidRPr="001E411E">
        <w:rPr>
          <w:rFonts w:ascii="Times New Roman" w:hAnsi="Times New Roman"/>
          <w:sz w:val="20"/>
          <w:szCs w:val="20"/>
          <w:lang w:eastAsia="zh-CN"/>
        </w:rPr>
        <w:t>and provide feedback</w:t>
      </w:r>
      <w:r w:rsidR="00B05129">
        <w:rPr>
          <w:rFonts w:ascii="Times New Roman" w:hAnsi="Times New Roman"/>
          <w:sz w:val="20"/>
          <w:szCs w:val="20"/>
          <w:lang w:eastAsia="zh-CN"/>
        </w:rPr>
        <w:t xml:space="preserve"> if needed</w:t>
      </w:r>
      <w:r w:rsidRPr="001E411E">
        <w:rPr>
          <w:rFonts w:ascii="Times New Roman" w:hAnsi="Times New Roman"/>
          <w:sz w:val="20"/>
          <w:szCs w:val="20"/>
          <w:lang w:eastAsia="zh-CN"/>
        </w:rPr>
        <w:t>.</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38ED356B" w14:textId="77777777" w:rsidR="00634555" w:rsidRDefault="00634555" w:rsidP="00634555">
      <w:r>
        <w:t>SA5#149</w:t>
      </w:r>
      <w:r>
        <w:tab/>
      </w:r>
      <w:r>
        <w:tab/>
        <w:t>22 - 26 May 2023</w:t>
      </w:r>
      <w:r>
        <w:tab/>
      </w:r>
      <w:r>
        <w:tab/>
        <w:t>Berlin (Germany)</w:t>
      </w:r>
    </w:p>
    <w:p w14:paraId="7F271A1E" w14:textId="77777777" w:rsidR="00634555" w:rsidRDefault="00634555" w:rsidP="00634555">
      <w:r>
        <w:t>SA5#150</w:t>
      </w:r>
      <w:r>
        <w:tab/>
      </w:r>
      <w:r>
        <w:tab/>
        <w:t>21 - 25 August 2023</w:t>
      </w:r>
      <w:r>
        <w:tab/>
      </w:r>
      <w:r>
        <w:tab/>
        <w:t>Goteborg (Sweden)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432BE" w14:textId="77777777" w:rsidR="003C7E9D" w:rsidRDefault="003C7E9D">
      <w:r>
        <w:separator/>
      </w:r>
    </w:p>
  </w:endnote>
  <w:endnote w:type="continuationSeparator" w:id="0">
    <w:p w14:paraId="6A6FA2DE" w14:textId="77777777" w:rsidR="003C7E9D" w:rsidRDefault="003C7E9D">
      <w:r>
        <w:continuationSeparator/>
      </w:r>
    </w:p>
  </w:endnote>
  <w:endnote w:type="continuationNotice" w:id="1">
    <w:p w14:paraId="2E6F1B41" w14:textId="77777777" w:rsidR="003C7E9D" w:rsidRDefault="003C7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8CCE3" w14:textId="77777777" w:rsidR="003C7E9D" w:rsidRDefault="003C7E9D">
      <w:r>
        <w:separator/>
      </w:r>
    </w:p>
  </w:footnote>
  <w:footnote w:type="continuationSeparator" w:id="0">
    <w:p w14:paraId="5F6315B4" w14:textId="77777777" w:rsidR="003C7E9D" w:rsidRDefault="003C7E9D">
      <w:r>
        <w:continuationSeparator/>
      </w:r>
    </w:p>
  </w:footnote>
  <w:footnote w:type="continuationNotice" w:id="1">
    <w:p w14:paraId="1B61E81F" w14:textId="77777777" w:rsidR="003C7E9D" w:rsidRDefault="003C7E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BA7E24"/>
    <w:multiLevelType w:val="hybridMultilevel"/>
    <w:tmpl w:val="2006F9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14185"/>
    <w:multiLevelType w:val="hybridMultilevel"/>
    <w:tmpl w:val="D5D27DA0"/>
    <w:lvl w:ilvl="0" w:tplc="9B464948">
      <w:numFmt w:val="bullet"/>
      <w:lvlText w:val="-"/>
      <w:lvlJc w:val="left"/>
      <w:pPr>
        <w:ind w:left="780" w:hanging="360"/>
      </w:pPr>
      <w:rPr>
        <w:rFonts w:ascii="Times New Roman" w:eastAsia="宋体"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eastAsia="Times New Roman" w:hAnsi="宋体"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8"/>
  </w:num>
  <w:num w:numId="7">
    <w:abstractNumId w:val="10"/>
  </w:num>
  <w:num w:numId="8">
    <w:abstractNumId w:val="31"/>
  </w:num>
  <w:num w:numId="9">
    <w:abstractNumId w:val="24"/>
  </w:num>
  <w:num w:numId="10">
    <w:abstractNumId w:val="29"/>
  </w:num>
  <w:num w:numId="11">
    <w:abstractNumId w:val="13"/>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23"/>
  </w:num>
  <w:num w:numId="22">
    <w:abstractNumId w:val="9"/>
  </w:num>
  <w:num w:numId="23">
    <w:abstractNumId w:val="14"/>
  </w:num>
  <w:num w:numId="24">
    <w:abstractNumId w:val="12"/>
  </w:num>
  <w:num w:numId="25">
    <w:abstractNumId w:val="15"/>
  </w:num>
  <w:num w:numId="26">
    <w:abstractNumId w:val="20"/>
  </w:num>
  <w:num w:numId="27">
    <w:abstractNumId w:val="26"/>
  </w:num>
  <w:num w:numId="28">
    <w:abstractNumId w:val="25"/>
  </w:num>
  <w:num w:numId="29">
    <w:abstractNumId w:val="18"/>
  </w:num>
  <w:num w:numId="30">
    <w:abstractNumId w:val="21"/>
  </w:num>
  <w:num w:numId="31">
    <w:abstractNumId w:val="27"/>
  </w:num>
  <w:num w:numId="32">
    <w:abstractNumId w:val="16"/>
  </w:num>
  <w:num w:numId="33">
    <w:abstractNumId w:val="28"/>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15B9B"/>
    <w:rsid w:val="00023414"/>
    <w:rsid w:val="00031560"/>
    <w:rsid w:val="00044477"/>
    <w:rsid w:val="0004578B"/>
    <w:rsid w:val="0004751F"/>
    <w:rsid w:val="000708A0"/>
    <w:rsid w:val="000718E3"/>
    <w:rsid w:val="00074722"/>
    <w:rsid w:val="000819D8"/>
    <w:rsid w:val="0008247C"/>
    <w:rsid w:val="00083182"/>
    <w:rsid w:val="00084BDD"/>
    <w:rsid w:val="000934A6"/>
    <w:rsid w:val="00095E70"/>
    <w:rsid w:val="000A00C1"/>
    <w:rsid w:val="000A2C6C"/>
    <w:rsid w:val="000A4660"/>
    <w:rsid w:val="000A607F"/>
    <w:rsid w:val="000A6FE6"/>
    <w:rsid w:val="000A7AD2"/>
    <w:rsid w:val="000B1D1C"/>
    <w:rsid w:val="000C5C53"/>
    <w:rsid w:val="000C5FD5"/>
    <w:rsid w:val="000D1B5B"/>
    <w:rsid w:val="0010401F"/>
    <w:rsid w:val="00123119"/>
    <w:rsid w:val="00127C4D"/>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3397F"/>
    <w:rsid w:val="002428A9"/>
    <w:rsid w:val="00244C9A"/>
    <w:rsid w:val="00247DA9"/>
    <w:rsid w:val="00254010"/>
    <w:rsid w:val="00270B45"/>
    <w:rsid w:val="00291259"/>
    <w:rsid w:val="0029266D"/>
    <w:rsid w:val="002A1828"/>
    <w:rsid w:val="002A1857"/>
    <w:rsid w:val="002A2DFA"/>
    <w:rsid w:val="002A6B8C"/>
    <w:rsid w:val="002B125F"/>
    <w:rsid w:val="002B1D57"/>
    <w:rsid w:val="002C2D59"/>
    <w:rsid w:val="002D27C6"/>
    <w:rsid w:val="002D2F2A"/>
    <w:rsid w:val="002D520E"/>
    <w:rsid w:val="002E00A5"/>
    <w:rsid w:val="002E6E3D"/>
    <w:rsid w:val="002F0A95"/>
    <w:rsid w:val="002F0CFC"/>
    <w:rsid w:val="002F2DFF"/>
    <w:rsid w:val="00303271"/>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C7E9D"/>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6864"/>
    <w:rsid w:val="0045777E"/>
    <w:rsid w:val="00476DB0"/>
    <w:rsid w:val="00481925"/>
    <w:rsid w:val="004856F7"/>
    <w:rsid w:val="00485E3C"/>
    <w:rsid w:val="004869E6"/>
    <w:rsid w:val="0049501F"/>
    <w:rsid w:val="004A1FE8"/>
    <w:rsid w:val="004C31D2"/>
    <w:rsid w:val="004D1A24"/>
    <w:rsid w:val="004D55C2"/>
    <w:rsid w:val="004D6B71"/>
    <w:rsid w:val="004D6E02"/>
    <w:rsid w:val="004D7A0B"/>
    <w:rsid w:val="004E2114"/>
    <w:rsid w:val="004E311D"/>
    <w:rsid w:val="004E6622"/>
    <w:rsid w:val="004F5894"/>
    <w:rsid w:val="004F5C19"/>
    <w:rsid w:val="0050203D"/>
    <w:rsid w:val="005047E3"/>
    <w:rsid w:val="00521131"/>
    <w:rsid w:val="00533A63"/>
    <w:rsid w:val="005410F6"/>
    <w:rsid w:val="00562278"/>
    <w:rsid w:val="00566045"/>
    <w:rsid w:val="005664AF"/>
    <w:rsid w:val="005729C4"/>
    <w:rsid w:val="00580876"/>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16A02"/>
    <w:rsid w:val="00624C78"/>
    <w:rsid w:val="00631B0F"/>
    <w:rsid w:val="00634555"/>
    <w:rsid w:val="00652248"/>
    <w:rsid w:val="0065513E"/>
    <w:rsid w:val="006573BA"/>
    <w:rsid w:val="00657B80"/>
    <w:rsid w:val="00670695"/>
    <w:rsid w:val="006740EC"/>
    <w:rsid w:val="00675B3C"/>
    <w:rsid w:val="00690F6C"/>
    <w:rsid w:val="00691C91"/>
    <w:rsid w:val="00695143"/>
    <w:rsid w:val="0069562D"/>
    <w:rsid w:val="006A5066"/>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3129B"/>
    <w:rsid w:val="00742250"/>
    <w:rsid w:val="00743100"/>
    <w:rsid w:val="00744A34"/>
    <w:rsid w:val="007533C6"/>
    <w:rsid w:val="00754A94"/>
    <w:rsid w:val="00760BB0"/>
    <w:rsid w:val="0076157A"/>
    <w:rsid w:val="00772BBA"/>
    <w:rsid w:val="00772D92"/>
    <w:rsid w:val="0078724A"/>
    <w:rsid w:val="0079000B"/>
    <w:rsid w:val="007915A5"/>
    <w:rsid w:val="00792331"/>
    <w:rsid w:val="00793083"/>
    <w:rsid w:val="007969FC"/>
    <w:rsid w:val="00796D4C"/>
    <w:rsid w:val="007A0AB6"/>
    <w:rsid w:val="007A5FEA"/>
    <w:rsid w:val="007C0A2D"/>
    <w:rsid w:val="007C27B0"/>
    <w:rsid w:val="007C70C4"/>
    <w:rsid w:val="007E3127"/>
    <w:rsid w:val="007E441B"/>
    <w:rsid w:val="007E4AC7"/>
    <w:rsid w:val="007F300B"/>
    <w:rsid w:val="007F4553"/>
    <w:rsid w:val="008014C3"/>
    <w:rsid w:val="008151D9"/>
    <w:rsid w:val="008320A5"/>
    <w:rsid w:val="00832C87"/>
    <w:rsid w:val="008413BB"/>
    <w:rsid w:val="0085529A"/>
    <w:rsid w:val="00870F63"/>
    <w:rsid w:val="00871718"/>
    <w:rsid w:val="00876B9A"/>
    <w:rsid w:val="00880C0F"/>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2B5A"/>
    <w:rsid w:val="008E38F4"/>
    <w:rsid w:val="008F23AB"/>
    <w:rsid w:val="008F5F33"/>
    <w:rsid w:val="009052C1"/>
    <w:rsid w:val="00910C90"/>
    <w:rsid w:val="00912AF7"/>
    <w:rsid w:val="009163F7"/>
    <w:rsid w:val="00926ABD"/>
    <w:rsid w:val="009364A6"/>
    <w:rsid w:val="00941675"/>
    <w:rsid w:val="00944145"/>
    <w:rsid w:val="00947F4E"/>
    <w:rsid w:val="0095369A"/>
    <w:rsid w:val="00953DEB"/>
    <w:rsid w:val="00955530"/>
    <w:rsid w:val="00956759"/>
    <w:rsid w:val="00957F90"/>
    <w:rsid w:val="00966D47"/>
    <w:rsid w:val="009671D1"/>
    <w:rsid w:val="00971F82"/>
    <w:rsid w:val="00972619"/>
    <w:rsid w:val="00982493"/>
    <w:rsid w:val="009838C8"/>
    <w:rsid w:val="00987833"/>
    <w:rsid w:val="00990077"/>
    <w:rsid w:val="0099111A"/>
    <w:rsid w:val="0099373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47EE5"/>
    <w:rsid w:val="00A51932"/>
    <w:rsid w:val="00A5668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0F4"/>
    <w:rsid w:val="00AE254E"/>
    <w:rsid w:val="00AE669E"/>
    <w:rsid w:val="00AE6881"/>
    <w:rsid w:val="00AF1E23"/>
    <w:rsid w:val="00AF4D56"/>
    <w:rsid w:val="00B01AFF"/>
    <w:rsid w:val="00B05129"/>
    <w:rsid w:val="00B05CC7"/>
    <w:rsid w:val="00B072C9"/>
    <w:rsid w:val="00B122EB"/>
    <w:rsid w:val="00B13FEB"/>
    <w:rsid w:val="00B20935"/>
    <w:rsid w:val="00B2286B"/>
    <w:rsid w:val="00B262AC"/>
    <w:rsid w:val="00B27E39"/>
    <w:rsid w:val="00B32AF8"/>
    <w:rsid w:val="00B350D8"/>
    <w:rsid w:val="00B37FA9"/>
    <w:rsid w:val="00B57DE3"/>
    <w:rsid w:val="00B610E5"/>
    <w:rsid w:val="00B70E18"/>
    <w:rsid w:val="00B742F9"/>
    <w:rsid w:val="00B879F0"/>
    <w:rsid w:val="00B91711"/>
    <w:rsid w:val="00BA457C"/>
    <w:rsid w:val="00BC024A"/>
    <w:rsid w:val="00BE3362"/>
    <w:rsid w:val="00BE6EAC"/>
    <w:rsid w:val="00BE736B"/>
    <w:rsid w:val="00BF234F"/>
    <w:rsid w:val="00BF7F04"/>
    <w:rsid w:val="00C022E3"/>
    <w:rsid w:val="00C1564E"/>
    <w:rsid w:val="00C17453"/>
    <w:rsid w:val="00C264D6"/>
    <w:rsid w:val="00C33CE9"/>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4B0E"/>
    <w:rsid w:val="00CB6275"/>
    <w:rsid w:val="00CB74D2"/>
    <w:rsid w:val="00CD1848"/>
    <w:rsid w:val="00CD5261"/>
    <w:rsid w:val="00CD73EA"/>
    <w:rsid w:val="00CE66AE"/>
    <w:rsid w:val="00CF073B"/>
    <w:rsid w:val="00CF126D"/>
    <w:rsid w:val="00CF1BE3"/>
    <w:rsid w:val="00CF7D52"/>
    <w:rsid w:val="00D10070"/>
    <w:rsid w:val="00D1647B"/>
    <w:rsid w:val="00D20B0D"/>
    <w:rsid w:val="00D21DA3"/>
    <w:rsid w:val="00D31017"/>
    <w:rsid w:val="00D3259B"/>
    <w:rsid w:val="00D437FF"/>
    <w:rsid w:val="00D5130C"/>
    <w:rsid w:val="00D60944"/>
    <w:rsid w:val="00D62265"/>
    <w:rsid w:val="00D62A6B"/>
    <w:rsid w:val="00D81FFB"/>
    <w:rsid w:val="00D8380B"/>
    <w:rsid w:val="00D8512E"/>
    <w:rsid w:val="00D90F85"/>
    <w:rsid w:val="00DA1E58"/>
    <w:rsid w:val="00DA3647"/>
    <w:rsid w:val="00DA654A"/>
    <w:rsid w:val="00DB035D"/>
    <w:rsid w:val="00DB4C94"/>
    <w:rsid w:val="00DB5B50"/>
    <w:rsid w:val="00DB5B6B"/>
    <w:rsid w:val="00DB7D8B"/>
    <w:rsid w:val="00DC77B0"/>
    <w:rsid w:val="00DD0FC3"/>
    <w:rsid w:val="00DD1784"/>
    <w:rsid w:val="00DD52E4"/>
    <w:rsid w:val="00DD5B9A"/>
    <w:rsid w:val="00DE4EF2"/>
    <w:rsid w:val="00DE68D0"/>
    <w:rsid w:val="00DF2C0E"/>
    <w:rsid w:val="00E06F39"/>
    <w:rsid w:val="00E06FFB"/>
    <w:rsid w:val="00E14F3B"/>
    <w:rsid w:val="00E17E9B"/>
    <w:rsid w:val="00E30155"/>
    <w:rsid w:val="00E62FDD"/>
    <w:rsid w:val="00E6319A"/>
    <w:rsid w:val="00E80C5B"/>
    <w:rsid w:val="00E855DD"/>
    <w:rsid w:val="00E91FE1"/>
    <w:rsid w:val="00EA03E4"/>
    <w:rsid w:val="00EA4646"/>
    <w:rsid w:val="00EB190C"/>
    <w:rsid w:val="00EC2918"/>
    <w:rsid w:val="00ED1A2C"/>
    <w:rsid w:val="00ED3EF4"/>
    <w:rsid w:val="00ED4954"/>
    <w:rsid w:val="00EE0943"/>
    <w:rsid w:val="00EE2361"/>
    <w:rsid w:val="00EE33A2"/>
    <w:rsid w:val="00EE370B"/>
    <w:rsid w:val="00EF2B3D"/>
    <w:rsid w:val="00EF4500"/>
    <w:rsid w:val="00F064E2"/>
    <w:rsid w:val="00F125E1"/>
    <w:rsid w:val="00F12BA0"/>
    <w:rsid w:val="00F13B23"/>
    <w:rsid w:val="00F13CF6"/>
    <w:rsid w:val="00F20308"/>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C7C18"/>
    <w:rsid w:val="00FD1638"/>
    <w:rsid w:val="00FD3350"/>
    <w:rsid w:val="00FD3AEA"/>
    <w:rsid w:val="00FD4BC6"/>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 w:type="paragraph" w:styleId="Revision">
    <w:name w:val="Revision"/>
    <w:hidden/>
    <w:uiPriority w:val="99"/>
    <w:semiHidden/>
    <w:rsid w:val="00DC77B0"/>
    <w:rPr>
      <w:rFonts w:ascii="Times New Roman" w:hAnsi="Times New Roman"/>
      <w:lang w:val="en-GB"/>
    </w:rPr>
  </w:style>
  <w:style w:type="character" w:styleId="UnresolvedMention">
    <w:name w:val="Unresolved Mention"/>
    <w:basedOn w:val="DefaultParagraphFont"/>
    <w:uiPriority w:val="99"/>
    <w:semiHidden/>
    <w:unhideWhenUsed/>
    <w:rsid w:val="007E4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450818">
      <w:bodyDiv w:val="1"/>
      <w:marLeft w:val="0"/>
      <w:marRight w:val="0"/>
      <w:marTop w:val="0"/>
      <w:marBottom w:val="0"/>
      <w:divBdr>
        <w:top w:val="none" w:sz="0" w:space="0" w:color="auto"/>
        <w:left w:val="none" w:sz="0" w:space="0" w:color="auto"/>
        <w:bottom w:val="none" w:sz="0" w:space="0" w:color="auto"/>
        <w:right w:val="none" w:sz="0" w:space="0" w:color="auto"/>
      </w:divBdr>
    </w:div>
    <w:div w:id="200436313">
      <w:bodyDiv w:val="1"/>
      <w:marLeft w:val="0"/>
      <w:marRight w:val="0"/>
      <w:marTop w:val="0"/>
      <w:marBottom w:val="0"/>
      <w:divBdr>
        <w:top w:val="none" w:sz="0" w:space="0" w:color="auto"/>
        <w:left w:val="none" w:sz="0" w:space="0" w:color="auto"/>
        <w:bottom w:val="none" w:sz="0" w:space="0" w:color="auto"/>
        <w:right w:val="none" w:sz="0" w:space="0" w:color="auto"/>
      </w:divBdr>
    </w:div>
    <w:div w:id="46832745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178217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6542150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562899">
      <w:bodyDiv w:val="1"/>
      <w:marLeft w:val="0"/>
      <w:marRight w:val="0"/>
      <w:marTop w:val="0"/>
      <w:marBottom w:val="0"/>
      <w:divBdr>
        <w:top w:val="none" w:sz="0" w:space="0" w:color="auto"/>
        <w:left w:val="none" w:sz="0" w:space="0" w:color="auto"/>
        <w:bottom w:val="none" w:sz="0" w:space="0" w:color="auto"/>
        <w:right w:val="none" w:sz="0" w:space="0" w:color="auto"/>
      </w:divBdr>
    </w:div>
    <w:div w:id="20609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dynareport/28907.htm"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1900-01-01T00:00:00Z</cp:lastPrinted>
  <dcterms:created xsi:type="dcterms:W3CDTF">2023-04-07T06:35:00Z</dcterms:created>
  <dcterms:modified xsi:type="dcterms:W3CDTF">2023-04-07T06:36:00Z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(3)rsNY5QUsAsTX6QmkrthxqAV+dlp0DDDODm4kzRCGT0q6HcnB9RifsgLLFr42m8+rDK8aJXnw
i20DPZkaoOoO9GxWHzERTsKEPRGdgGqfaeUxV3PUh4ciTtcerHeyBwFSLWEOD/SbVNMXixPs
IUjygODl4JdtE94aWotTijTVy1fIpGfXjp+kSE8Xm1RzTqRqFl0bdi68CwTuQDKTuKpkSc29
nJkkVDGCUOZt7SCP1e</vt:lpwstr>
  </property>
  <property fmtid="{D5CDD505-2E9C-101B-9397-08002B2CF9AE}" pid="3" name="_2015_ms_pID_7253431">
    <vt:lpwstr>QN7DxF+Hb2S8b3yf7107uVQfFU47tWG8C9+NvP3tHvfSnbSUTj4P+W
VH/BCtk5jY1hkfisg85mCtb+S3UXgtlQqLluZlksT5pwu9tmyRRHXtgKuiziD5fE323CMYm3
lniab3H0aX8t7SJyQmWUZv+I9zYTqSlBvls8oMiLi2SWUCXX6R3dDqd0NYsd8VELz9PahoTe
2Jcg0f0RMoNCawkhMI24uBG0kuBgkuf/kA0p</vt:lpwstr>
  </property>
  <property fmtid="{D5CDD505-2E9C-101B-9397-08002B2CF9AE}" pid="4" name="_2015_ms_pID_7253432">
    <vt:lpwstr>WVQFpmqP1ZKqb0CGW070cXE=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